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 w:line="460" w:lineRule="atLeast"/>
        <w:rPr>
          <w:sz w:val="21"/>
          <w:szCs w:val="21"/>
        </w:rPr>
      </w:pPr>
      <w:r>
        <w:rPr>
          <w:rFonts w:hint="eastAsia"/>
        </w:rPr>
        <w:t xml:space="preserve">附件一： </w:t>
      </w:r>
    </w:p>
    <w:p>
      <w:pPr>
        <w:pStyle w:val="4"/>
        <w:snapToGrid w:val="0"/>
        <w:spacing w:before="0" w:beforeAutospacing="0" w:after="0" w:afterAutospacing="0" w:line="460" w:lineRule="atLeast"/>
        <w:jc w:val="center"/>
        <w:rPr>
          <w:sz w:val="21"/>
          <w:szCs w:val="21"/>
        </w:rPr>
      </w:pPr>
      <w:r>
        <w:rPr>
          <w:rFonts w:hint="eastAsia"/>
          <w:b/>
          <w:bCs/>
        </w:rPr>
        <w:t>河南工程学院艺术设计学院学生外出实践教学</w:t>
      </w:r>
    </w:p>
    <w:p>
      <w:pPr>
        <w:pStyle w:val="4"/>
        <w:snapToGrid w:val="0"/>
        <w:spacing w:before="0" w:beforeAutospacing="0" w:after="0" w:afterAutospacing="0" w:line="460" w:lineRule="atLeast"/>
        <w:jc w:val="center"/>
        <w:rPr>
          <w:sz w:val="21"/>
          <w:szCs w:val="21"/>
        </w:rPr>
      </w:pPr>
      <w:r>
        <w:rPr>
          <w:rFonts w:hint="eastAsia"/>
          <w:b/>
          <w:bCs/>
        </w:rPr>
        <w:t>安 全 责 任 书</w:t>
      </w:r>
    </w:p>
    <w:p>
      <w:pPr>
        <w:pStyle w:val="4"/>
        <w:snapToGrid w:val="0"/>
        <w:spacing w:before="0" w:beforeAutospacing="0" w:after="0" w:afterAutospacing="0" w:line="480" w:lineRule="atLeast"/>
        <w:ind w:firstLine="480"/>
        <w:rPr>
          <w:sz w:val="21"/>
          <w:szCs w:val="21"/>
        </w:rPr>
      </w:pPr>
      <w:r>
        <w:rPr>
          <w:rFonts w:hint="eastAsia"/>
        </w:rPr>
        <w:t>教学实践教学是重要的实践教学环节，是理论联系实际，培养学生独立工作能力的重要途径。为使实践教学达到预期目的，保证实践教学工作有领导、有计划、有组织地进行，针对目前的社会治安和交通安全情况，学校和学生在安全责任方面达成下列共识，并签订以下安全责任书：</w:t>
      </w:r>
    </w:p>
    <w:p>
      <w:pPr>
        <w:pStyle w:val="4"/>
        <w:snapToGrid w:val="0"/>
        <w:spacing w:before="0" w:beforeAutospacing="0" w:after="0" w:afterAutospacing="0" w:line="480" w:lineRule="atLeast"/>
        <w:ind w:firstLine="480"/>
        <w:rPr>
          <w:sz w:val="21"/>
          <w:szCs w:val="21"/>
        </w:rPr>
      </w:pPr>
      <w:r>
        <w:rPr>
          <w:rFonts w:hint="eastAsia"/>
        </w:rPr>
        <w:t>1．此次安全责任的主体是学生本人。</w:t>
      </w:r>
    </w:p>
    <w:p>
      <w:pPr>
        <w:pStyle w:val="4"/>
        <w:snapToGrid w:val="0"/>
        <w:spacing w:before="0" w:beforeAutospacing="0" w:after="0" w:afterAutospacing="0" w:line="480" w:lineRule="atLeast"/>
        <w:ind w:firstLine="480"/>
        <w:rPr>
          <w:sz w:val="21"/>
          <w:szCs w:val="21"/>
        </w:rPr>
      </w:pPr>
      <w:r>
        <w:rPr>
          <w:rFonts w:hint="eastAsia"/>
        </w:rPr>
        <w:t>2．学生在教学实践教学过程中，要服从实践教学单位或基地的领导，听从带队教师的指挥，严格遵守《河南工程学院艺术设计学院校外实践教学安全管理规定（试行）》。</w:t>
      </w:r>
    </w:p>
    <w:p>
      <w:pPr>
        <w:pStyle w:val="4"/>
        <w:snapToGrid w:val="0"/>
        <w:spacing w:before="0" w:beforeAutospacing="0" w:after="0" w:afterAutospacing="0" w:line="480" w:lineRule="atLeast"/>
        <w:ind w:firstLine="480"/>
        <w:rPr>
          <w:sz w:val="21"/>
          <w:szCs w:val="21"/>
        </w:rPr>
      </w:pPr>
      <w:r>
        <w:rPr>
          <w:rFonts w:hint="eastAsia"/>
        </w:rPr>
        <w:t>3．学生必须遵守国家法律和校纪校规，遵守实践教学纪律，团结互助，不做有损大学生形象的事。若发生打架斗殴等事件，将按校纪校规严肃处理。</w:t>
      </w:r>
      <w:bookmarkStart w:id="0" w:name="_GoBack"/>
      <w:bookmarkEnd w:id="0"/>
    </w:p>
    <w:p>
      <w:pPr>
        <w:pStyle w:val="4"/>
        <w:snapToGrid w:val="0"/>
        <w:spacing w:before="0" w:beforeAutospacing="0" w:after="0" w:afterAutospacing="0" w:line="480" w:lineRule="atLeast"/>
        <w:ind w:firstLine="480"/>
        <w:rPr>
          <w:sz w:val="21"/>
          <w:szCs w:val="21"/>
        </w:rPr>
      </w:pPr>
      <w:r>
        <w:rPr>
          <w:rFonts w:hint="eastAsia"/>
        </w:rPr>
        <w:t>4．在实践教学过程中，严禁下江、河、湖泊、水塘等游泳，严禁带火种上山，严禁酗酒，严禁乘坐无保险的私人营运车辆。</w:t>
      </w:r>
    </w:p>
    <w:p>
      <w:pPr>
        <w:pStyle w:val="4"/>
        <w:snapToGrid w:val="0"/>
        <w:spacing w:before="0" w:beforeAutospacing="0" w:after="0" w:afterAutospacing="0" w:line="480" w:lineRule="atLeast"/>
        <w:ind w:firstLine="480"/>
        <w:rPr>
          <w:sz w:val="21"/>
          <w:szCs w:val="21"/>
        </w:rPr>
      </w:pPr>
      <w:r>
        <w:rPr>
          <w:rFonts w:hint="eastAsia"/>
        </w:rPr>
        <w:t>5．实践教学期间，未经批准，不得擅自离开实践教学单位或基地从事任何与实践教学无关的活动。</w:t>
      </w:r>
    </w:p>
    <w:p>
      <w:pPr>
        <w:pStyle w:val="4"/>
        <w:snapToGrid w:val="0"/>
        <w:spacing w:before="0" w:beforeAutospacing="0" w:after="0" w:afterAutospacing="0" w:line="480" w:lineRule="atLeast"/>
        <w:ind w:firstLine="480"/>
        <w:rPr>
          <w:sz w:val="21"/>
          <w:szCs w:val="21"/>
        </w:rPr>
      </w:pPr>
      <w:r>
        <w:rPr>
          <w:rFonts w:hint="eastAsia"/>
        </w:rPr>
        <w:t>6．参加实践教学的学生，要定期向带队教师汇报实践教学情况，发生特殊问题应随时报告，不得拖延；自己联系实践教学单位或基地的学生，应定期向系相关领导汇报实践教学情况。</w:t>
      </w:r>
    </w:p>
    <w:p>
      <w:pPr>
        <w:pStyle w:val="4"/>
        <w:snapToGrid w:val="0"/>
        <w:spacing w:before="0" w:beforeAutospacing="0" w:after="0" w:afterAutospacing="0" w:line="480" w:lineRule="atLeast"/>
        <w:ind w:firstLine="480"/>
        <w:rPr>
          <w:sz w:val="21"/>
          <w:szCs w:val="21"/>
        </w:rPr>
      </w:pPr>
      <w:r>
        <w:rPr>
          <w:rFonts w:hint="eastAsia"/>
        </w:rPr>
        <w:t>以上条款学生应全面遵照执行，学生所在系（部）负责检查、落实。学生违反上述规定，所造成的后果和损失（包括人身伤害事故），由学生本人负责，学校不承担任何法律和经济责任。此安全责任书需经学生本人签字确认，交带队教师保留备查。</w:t>
      </w:r>
    </w:p>
    <w:p>
      <w:pPr>
        <w:pStyle w:val="4"/>
        <w:snapToGrid w:val="0"/>
        <w:spacing w:before="0" w:beforeAutospacing="0" w:after="0" w:afterAutospacing="0" w:line="480" w:lineRule="atLeast"/>
        <w:ind w:firstLine="595"/>
        <w:rPr>
          <w:rFonts w:hint="eastAsia"/>
          <w:b/>
          <w:bCs/>
        </w:rPr>
      </w:pPr>
    </w:p>
    <w:p>
      <w:pPr>
        <w:pStyle w:val="4"/>
        <w:snapToGrid w:val="0"/>
        <w:spacing w:before="0" w:beforeAutospacing="0" w:after="0" w:afterAutospacing="0" w:line="480" w:lineRule="atLeast"/>
        <w:ind w:firstLine="595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  <w:b/>
          <w:bCs/>
        </w:rPr>
        <w:t xml:space="preserve">学生签名：    </w:t>
      </w:r>
      <w:r>
        <w:rPr>
          <w:rFonts w:hint="eastAsia"/>
        </w:rPr>
        <w:t xml:space="preserve">                     </w:t>
      </w:r>
    </w:p>
    <w:p>
      <w:pPr>
        <w:pStyle w:val="4"/>
        <w:snapToGrid w:val="0"/>
        <w:spacing w:before="0" w:beforeAutospacing="0" w:after="0" w:afterAutospacing="0" w:line="480" w:lineRule="atLeast"/>
        <w:ind w:firstLine="595"/>
        <w:rPr>
          <w:sz w:val="21"/>
          <w:szCs w:val="21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 xml:space="preserve">201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年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46146"/>
    <w:rsid w:val="778461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2016-06-12T02:14:00Z</dcterms:created>
  <dc:creator>Administrator</dc:creator>
  <cp:lastModifiedBy>Administrator</cp:lastModifiedBy>
  <dcterms:modified xsi:type="dcterms:W3CDTF">2016-06-12T02:15:12Z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